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69A" w:rsidRPr="00127BC8" w:rsidRDefault="00EB169A" w:rsidP="00EB169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96525" w:rsidRPr="00127BC8" w:rsidRDefault="002D302C" w:rsidP="00EB169A">
      <w:pPr>
        <w:spacing w:line="480" w:lineRule="auto"/>
        <w:rPr>
          <w:rFonts w:ascii="Times New Roman" w:hAnsi="Times New Roman" w:cs="Times New Roman"/>
          <w:sz w:val="24"/>
          <w:szCs w:val="24"/>
        </w:rPr>
      </w:pPr>
      <w:r w:rsidRPr="00127BC8">
        <w:rPr>
          <w:rFonts w:ascii="Times New Roman" w:hAnsi="Times New Roman" w:cs="Times New Roman"/>
          <w:sz w:val="24"/>
          <w:szCs w:val="24"/>
        </w:rPr>
        <w:t>Students Name</w:t>
      </w:r>
    </w:p>
    <w:p w:rsidR="00EB169A" w:rsidRDefault="00EB169A" w:rsidP="00EB169A">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C4532A" w:rsidRPr="001B00A1" w:rsidRDefault="002D302C" w:rsidP="00EB169A">
      <w:pPr>
        <w:spacing w:line="480" w:lineRule="auto"/>
        <w:jc w:val="center"/>
        <w:rPr>
          <w:rFonts w:ascii="Times New Roman" w:hAnsi="Times New Roman" w:cs="Times New Roman"/>
          <w:b/>
          <w:sz w:val="24"/>
          <w:szCs w:val="24"/>
        </w:rPr>
      </w:pPr>
      <w:r w:rsidRPr="001B00A1">
        <w:rPr>
          <w:rFonts w:ascii="Times New Roman" w:hAnsi="Times New Roman" w:cs="Times New Roman"/>
          <w:b/>
          <w:sz w:val="24"/>
          <w:szCs w:val="24"/>
        </w:rPr>
        <w:t>The Greek Dramas</w:t>
      </w:r>
      <w:bookmarkStart w:id="0" w:name="_GoBack"/>
      <w:bookmarkEnd w:id="0"/>
    </w:p>
    <w:p w:rsidR="00D5111C" w:rsidRPr="00127BC8" w:rsidRDefault="002D302C"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The Greek dramas, including their characters and plots, have opened the way for modern psychology, modern literature, and arts. They have led to the rise of oral poetry, and they have resulted in new ways of thinking and writing of artistic work, poets, and drama. Generally, it has also opened the way for the significant changes in literature and arts in</w:t>
      </w:r>
      <w:r w:rsidR="00A012CB">
        <w:rPr>
          <w:rFonts w:ascii="Times New Roman" w:hAnsi="Times New Roman" w:cs="Times New Roman"/>
          <w:sz w:val="24"/>
          <w:szCs w:val="24"/>
        </w:rPr>
        <w:t xml:space="preserve"> our modern societies. This paper provides an analysis of </w:t>
      </w:r>
      <w:r w:rsidRPr="00127BC8">
        <w:rPr>
          <w:rFonts w:ascii="Times New Roman" w:hAnsi="Times New Roman" w:cs="Times New Roman"/>
          <w:sz w:val="24"/>
          <w:szCs w:val="24"/>
        </w:rPr>
        <w:t xml:space="preserve">the critical consideration and innovation of the Greeks </w:t>
      </w:r>
      <w:r w:rsidR="00A012CB">
        <w:rPr>
          <w:rFonts w:ascii="Times New Roman" w:hAnsi="Times New Roman" w:cs="Times New Roman"/>
          <w:sz w:val="24"/>
          <w:szCs w:val="24"/>
        </w:rPr>
        <w:t xml:space="preserve">that </w:t>
      </w:r>
      <w:r w:rsidRPr="00127BC8">
        <w:rPr>
          <w:rFonts w:ascii="Times New Roman" w:hAnsi="Times New Roman" w:cs="Times New Roman"/>
          <w:sz w:val="24"/>
          <w:szCs w:val="24"/>
        </w:rPr>
        <w:t>have fostered and exerted more effort in the field of psychology, philosophy, literature, and arts in the modern age.</w:t>
      </w:r>
    </w:p>
    <w:p w:rsidR="00A8778B" w:rsidRPr="00127BC8" w:rsidRDefault="002D302C"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One</w:t>
      </w:r>
      <w:r w:rsidR="009B3A3A">
        <w:rPr>
          <w:rFonts w:ascii="Times New Roman" w:hAnsi="Times New Roman" w:cs="Times New Roman"/>
          <w:sz w:val="24"/>
          <w:szCs w:val="24"/>
        </w:rPr>
        <w:t xml:space="preserve"> way in which</w:t>
      </w:r>
      <w:r w:rsidRPr="00127BC8">
        <w:rPr>
          <w:rFonts w:ascii="Times New Roman" w:hAnsi="Times New Roman" w:cs="Times New Roman"/>
          <w:sz w:val="24"/>
          <w:szCs w:val="24"/>
        </w:rPr>
        <w:t xml:space="preserve"> the Greek drama has enhanced modern psychology is through the cognitive aspect of the Greek drama that was mind-body connections that have led to increased emotions as well as feelings. </w:t>
      </w:r>
      <w:r w:rsidR="00556A98" w:rsidRPr="00127BC8">
        <w:rPr>
          <w:rFonts w:ascii="Times New Roman" w:hAnsi="Times New Roman" w:cs="Times New Roman"/>
          <w:sz w:val="24"/>
          <w:szCs w:val="24"/>
        </w:rPr>
        <w:t xml:space="preserve">Many of the contributions of the Greek drama is extracted from </w:t>
      </w:r>
      <w:proofErr w:type="gramStart"/>
      <w:r w:rsidR="00556A98" w:rsidRPr="00127BC8">
        <w:rPr>
          <w:rFonts w:ascii="Times New Roman" w:hAnsi="Times New Roman" w:cs="Times New Roman"/>
          <w:sz w:val="24"/>
          <w:szCs w:val="24"/>
        </w:rPr>
        <w:t>stoicism</w:t>
      </w:r>
      <w:proofErr w:type="gramEnd"/>
      <w:r w:rsidR="00556A98" w:rsidRPr="00127BC8">
        <w:rPr>
          <w:rFonts w:ascii="Times New Roman" w:hAnsi="Times New Roman" w:cs="Times New Roman"/>
          <w:sz w:val="24"/>
          <w:szCs w:val="24"/>
        </w:rPr>
        <w:t>, Platonism as well as cynicism. All of the contributions were involved with the evolvement of modern psychology. The impact of the Greek dramas has continued to influence more the development of contemporary psychology.</w:t>
      </w:r>
      <w:r w:rsidR="009A06A0">
        <w:rPr>
          <w:rFonts w:ascii="Times New Roman" w:hAnsi="Times New Roman" w:cs="Times New Roman"/>
          <w:sz w:val="24"/>
          <w:szCs w:val="24"/>
        </w:rPr>
        <w:t xml:space="preserve"> According to the article written by Khan Academy (2019) suggests that “other theatrical devices, such as the</w:t>
      </w:r>
      <w:r w:rsidR="009A06A0" w:rsidRPr="009A06A0">
        <w:rPr>
          <w:rFonts w:ascii="Times New Roman" w:hAnsi="Times New Roman" w:cs="Times New Roman"/>
          <w:sz w:val="24"/>
          <w:szCs w:val="24"/>
        </w:rPr>
        <w:t xml:space="preserve"> irony, were demonstrated</w:t>
      </w:r>
      <w:r w:rsidR="009A06A0">
        <w:rPr>
          <w:rFonts w:ascii="Times New Roman" w:hAnsi="Times New Roman" w:cs="Times New Roman"/>
          <w:sz w:val="24"/>
          <w:szCs w:val="24"/>
        </w:rPr>
        <w:t xml:space="preserve"> in works such as</w:t>
      </w:r>
      <w:r w:rsidR="009A06A0" w:rsidRPr="009A06A0">
        <w:rPr>
          <w:rFonts w:ascii="Times New Roman" w:hAnsi="Times New Roman" w:cs="Times New Roman"/>
          <w:sz w:val="24"/>
          <w:szCs w:val="24"/>
        </w:rPr>
        <w:t xml:space="preserve"> Sophocles’ </w:t>
      </w:r>
      <w:r w:rsidR="009A06A0">
        <w:rPr>
          <w:rFonts w:ascii="Times New Roman" w:hAnsi="Times New Roman" w:cs="Times New Roman"/>
          <w:sz w:val="24"/>
          <w:szCs w:val="24"/>
        </w:rPr>
        <w:t>“</w:t>
      </w:r>
      <w:r w:rsidR="009A06A0">
        <w:rPr>
          <w:rFonts w:ascii="Times New Roman" w:hAnsi="Times New Roman" w:cs="Times New Roman"/>
          <w:i/>
          <w:sz w:val="24"/>
          <w:szCs w:val="24"/>
        </w:rPr>
        <w:t>Oedipus the Kin</w:t>
      </w:r>
      <w:r w:rsidR="009A06A0" w:rsidRPr="009A06A0">
        <w:rPr>
          <w:rFonts w:ascii="Times New Roman" w:hAnsi="Times New Roman" w:cs="Times New Roman"/>
          <w:sz w:val="24"/>
          <w:szCs w:val="24"/>
        </w:rPr>
        <w:t>g."</w:t>
      </w:r>
    </w:p>
    <w:p w:rsidR="008A4DB5" w:rsidRDefault="002D302C"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According to Khan Academy (2019), t</w:t>
      </w:r>
      <w:r w:rsidR="00A8778B" w:rsidRPr="00127BC8">
        <w:rPr>
          <w:rFonts w:ascii="Times New Roman" w:hAnsi="Times New Roman" w:cs="Times New Roman"/>
          <w:sz w:val="24"/>
          <w:szCs w:val="24"/>
        </w:rPr>
        <w:t>he Greek arts provide the finest and distinctive buildings in the modern world and their structures like the theatres, and the temples are the beautiful features of most of the towns and cities.</w:t>
      </w:r>
      <w:r w:rsidRPr="00127BC8">
        <w:rPr>
          <w:rFonts w:ascii="Times New Roman" w:hAnsi="Times New Roman" w:cs="Times New Roman"/>
          <w:sz w:val="24"/>
          <w:szCs w:val="24"/>
        </w:rPr>
        <w:t xml:space="preserve"> The performance of the Greek drama was </w:t>
      </w:r>
      <w:r w:rsidRPr="00127BC8">
        <w:rPr>
          <w:rFonts w:ascii="Times New Roman" w:hAnsi="Times New Roman" w:cs="Times New Roman"/>
          <w:sz w:val="24"/>
          <w:szCs w:val="24"/>
        </w:rPr>
        <w:lastRenderedPageBreak/>
        <w:t xml:space="preserve">famous, and it spread around the Mediterranean and influenced the Roman theatre. The </w:t>
      </w:r>
      <w:proofErr w:type="spellStart"/>
      <w:r w:rsidRPr="00127BC8">
        <w:rPr>
          <w:rFonts w:ascii="Times New Roman" w:hAnsi="Times New Roman" w:cs="Times New Roman"/>
          <w:sz w:val="24"/>
          <w:szCs w:val="24"/>
        </w:rPr>
        <w:t>playwork</w:t>
      </w:r>
      <w:proofErr w:type="spellEnd"/>
      <w:r w:rsidRPr="00127BC8">
        <w:rPr>
          <w:rFonts w:ascii="Times New Roman" w:hAnsi="Times New Roman" w:cs="Times New Roman"/>
          <w:sz w:val="24"/>
          <w:szCs w:val="24"/>
        </w:rPr>
        <w:t>, such as the Aristophanes and the Sophocles, developed the base upon which the modern theatre is created (Miles 50). The playwright was like a dialogue that was part of the literature that introduced the aspect of new characters to interact with dialogue.</w:t>
      </w:r>
      <w:r w:rsidR="009A06A0" w:rsidRPr="009A06A0">
        <w:t xml:space="preserve"> </w:t>
      </w:r>
      <w:r w:rsidR="009A06A0" w:rsidRPr="009A06A0">
        <w:rPr>
          <w:rFonts w:ascii="Times New Roman" w:hAnsi="Times New Roman" w:cs="Times New Roman"/>
          <w:sz w:val="24"/>
          <w:szCs w:val="24"/>
        </w:rPr>
        <w:t>As Horace put it, "</w:t>
      </w:r>
      <w:r w:rsidR="009A06A0" w:rsidRPr="009A06A0">
        <w:rPr>
          <w:rFonts w:ascii="Times New Roman" w:hAnsi="Times New Roman" w:cs="Times New Roman"/>
          <w:i/>
          <w:sz w:val="24"/>
          <w:szCs w:val="24"/>
        </w:rPr>
        <w:t>Captive Greece took captive her fierce conqueror and instilled her arts in rustic Latium</w:t>
      </w:r>
      <w:r w:rsidR="009A06A0" w:rsidRPr="009A06A0">
        <w:rPr>
          <w:rFonts w:ascii="Times New Roman" w:hAnsi="Times New Roman" w:cs="Times New Roman"/>
          <w:sz w:val="24"/>
          <w:szCs w:val="24"/>
        </w:rPr>
        <w:t>."</w:t>
      </w:r>
      <w:r w:rsidR="009A06A0" w:rsidRPr="009A06A0">
        <w:t xml:space="preserve"> </w:t>
      </w:r>
      <w:r w:rsidR="009A06A0">
        <w:t>(</w:t>
      </w:r>
      <w:r w:rsidR="009A06A0">
        <w:rPr>
          <w:rFonts w:ascii="Times New Roman" w:hAnsi="Times New Roman" w:cs="Times New Roman"/>
          <w:sz w:val="24"/>
          <w:szCs w:val="24"/>
        </w:rPr>
        <w:t xml:space="preserve">Khan Academy, 2019). </w:t>
      </w:r>
      <w:r w:rsidR="009A06A0" w:rsidRPr="009A06A0">
        <w:rPr>
          <w:rFonts w:ascii="Times New Roman" w:hAnsi="Times New Roman" w:cs="Times New Roman"/>
          <w:sz w:val="24"/>
          <w:szCs w:val="24"/>
        </w:rPr>
        <w:t xml:space="preserve"> </w:t>
      </w:r>
      <w:r w:rsidR="009A06A0">
        <w:rPr>
          <w:rFonts w:ascii="Times New Roman" w:hAnsi="Times New Roman" w:cs="Times New Roman"/>
          <w:sz w:val="24"/>
          <w:szCs w:val="24"/>
        </w:rPr>
        <w:t xml:space="preserve">  </w:t>
      </w:r>
    </w:p>
    <w:p w:rsidR="009B3A3A" w:rsidRDefault="002D302C" w:rsidP="00127B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the effort made by the Greek dramas has led to the civilizations in many areas of language, psychology, literature as well as arts. The most critical role of the Greek drama is shown by their performance that spread almost to the whole parts of the world. The rough new aspects of poetry, literature, and the way people think differently in our societies.  </w:t>
      </w:r>
    </w:p>
    <w:p w:rsidR="000F28A3" w:rsidRDefault="000F28A3" w:rsidP="00127BC8">
      <w:pPr>
        <w:spacing w:line="480" w:lineRule="auto"/>
        <w:ind w:firstLine="720"/>
        <w:rPr>
          <w:rFonts w:ascii="Times New Roman" w:hAnsi="Times New Roman" w:cs="Times New Roman"/>
          <w:sz w:val="24"/>
          <w:szCs w:val="24"/>
        </w:rPr>
      </w:pPr>
    </w:p>
    <w:p w:rsidR="00A012CB" w:rsidRPr="00127BC8" w:rsidRDefault="00A012CB" w:rsidP="00127BC8">
      <w:pPr>
        <w:spacing w:line="480" w:lineRule="auto"/>
        <w:ind w:firstLine="720"/>
        <w:rPr>
          <w:rFonts w:ascii="Times New Roman" w:hAnsi="Times New Roman" w:cs="Times New Roman"/>
          <w:sz w:val="24"/>
          <w:szCs w:val="24"/>
        </w:rPr>
      </w:pPr>
    </w:p>
    <w:p w:rsidR="00127BC8" w:rsidRDefault="00127BC8" w:rsidP="009A06A0">
      <w:pPr>
        <w:spacing w:line="480" w:lineRule="auto"/>
        <w:jc w:val="center"/>
        <w:rPr>
          <w:rFonts w:ascii="Times New Roman" w:hAnsi="Times New Roman" w:cs="Times New Roman"/>
          <w:sz w:val="24"/>
          <w:szCs w:val="24"/>
        </w:rPr>
      </w:pPr>
    </w:p>
    <w:p w:rsidR="009A06A0" w:rsidRDefault="009A06A0" w:rsidP="009A06A0">
      <w:pPr>
        <w:spacing w:line="480" w:lineRule="auto"/>
        <w:jc w:val="center"/>
        <w:rPr>
          <w:rFonts w:ascii="Times New Roman" w:hAnsi="Times New Roman" w:cs="Times New Roman"/>
          <w:sz w:val="24"/>
          <w:szCs w:val="24"/>
        </w:rPr>
      </w:pPr>
    </w:p>
    <w:p w:rsidR="009A06A0" w:rsidRDefault="009A06A0" w:rsidP="009A06A0">
      <w:pPr>
        <w:spacing w:line="480" w:lineRule="auto"/>
        <w:jc w:val="center"/>
        <w:rPr>
          <w:rFonts w:ascii="Times New Roman" w:hAnsi="Times New Roman" w:cs="Times New Roman"/>
          <w:sz w:val="24"/>
          <w:szCs w:val="24"/>
        </w:rPr>
      </w:pPr>
    </w:p>
    <w:p w:rsidR="009A06A0" w:rsidRDefault="009A06A0" w:rsidP="009A06A0">
      <w:pPr>
        <w:spacing w:line="480" w:lineRule="auto"/>
        <w:jc w:val="center"/>
        <w:rPr>
          <w:rFonts w:ascii="Times New Roman" w:hAnsi="Times New Roman" w:cs="Times New Roman"/>
          <w:sz w:val="24"/>
          <w:szCs w:val="24"/>
        </w:rPr>
      </w:pPr>
    </w:p>
    <w:p w:rsidR="009A06A0" w:rsidRDefault="009A06A0" w:rsidP="009A06A0">
      <w:pPr>
        <w:spacing w:line="480" w:lineRule="auto"/>
        <w:jc w:val="center"/>
        <w:rPr>
          <w:rFonts w:ascii="Times New Roman" w:hAnsi="Times New Roman" w:cs="Times New Roman"/>
          <w:sz w:val="24"/>
          <w:szCs w:val="24"/>
        </w:rPr>
      </w:pPr>
    </w:p>
    <w:p w:rsidR="009A06A0" w:rsidRDefault="009A06A0" w:rsidP="009A06A0">
      <w:pPr>
        <w:spacing w:line="480" w:lineRule="auto"/>
        <w:jc w:val="center"/>
        <w:rPr>
          <w:rFonts w:ascii="Times New Roman" w:hAnsi="Times New Roman" w:cs="Times New Roman"/>
          <w:sz w:val="24"/>
          <w:szCs w:val="24"/>
        </w:rPr>
      </w:pPr>
    </w:p>
    <w:p w:rsidR="009A06A0" w:rsidRDefault="009A06A0" w:rsidP="00EB169A">
      <w:pPr>
        <w:spacing w:line="480" w:lineRule="auto"/>
        <w:rPr>
          <w:rFonts w:ascii="Times New Roman" w:hAnsi="Times New Roman" w:cs="Times New Roman"/>
          <w:sz w:val="24"/>
          <w:szCs w:val="24"/>
        </w:rPr>
      </w:pPr>
    </w:p>
    <w:p w:rsidR="00EB169A" w:rsidRPr="00127BC8" w:rsidRDefault="00EB169A" w:rsidP="00EB169A">
      <w:pPr>
        <w:spacing w:line="480" w:lineRule="auto"/>
        <w:rPr>
          <w:rFonts w:ascii="Times New Roman" w:hAnsi="Times New Roman" w:cs="Times New Roman"/>
          <w:sz w:val="24"/>
          <w:szCs w:val="24"/>
        </w:rPr>
      </w:pPr>
    </w:p>
    <w:p w:rsidR="008A4DB5" w:rsidRPr="00127BC8" w:rsidRDefault="002D302C"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lastRenderedPageBreak/>
        <w:t>Work Cited</w:t>
      </w:r>
    </w:p>
    <w:p w:rsidR="00696525" w:rsidRPr="00127BC8" w:rsidRDefault="002D302C"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 xml:space="preserve">Khan Academy (2019). Article about "Classical Greek Culture." </w:t>
      </w:r>
      <w:hyperlink r:id="rId6" w:history="1">
        <w:r w:rsidRPr="00127BC8">
          <w:rPr>
            <w:rStyle w:val="Hyperlink"/>
            <w:rFonts w:ascii="Times New Roman" w:hAnsi="Times New Roman" w:cs="Times New Roman"/>
            <w:sz w:val="24"/>
            <w:szCs w:val="24"/>
          </w:rPr>
          <w:t>https://www.khanacademy.org/humanities/world-history/ancient-medieval/classical-greece/a/greek-culture</w:t>
        </w:r>
      </w:hyperlink>
      <w:r w:rsidRPr="00127BC8">
        <w:rPr>
          <w:rFonts w:ascii="Times New Roman" w:hAnsi="Times New Roman" w:cs="Times New Roman"/>
          <w:sz w:val="24"/>
          <w:szCs w:val="24"/>
        </w:rPr>
        <w:t>. Retrieved 2019.</w:t>
      </w:r>
    </w:p>
    <w:p w:rsidR="00696525" w:rsidRPr="00127BC8" w:rsidRDefault="002D302C"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 xml:space="preserve">Miles, Sarah. "Greek Drama in the Hellenistic World." A Handbook to the Reception of Greek Drama (2016): 45-62. </w:t>
      </w:r>
    </w:p>
    <w:p w:rsidR="00696525" w:rsidRPr="00127BC8" w:rsidRDefault="002D302C"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Wilmer, S. E. "</w:t>
      </w:r>
      <w:proofErr w:type="spellStart"/>
      <w:r w:rsidRPr="00127BC8">
        <w:rPr>
          <w:rFonts w:ascii="Times New Roman" w:hAnsi="Times New Roman" w:cs="Times New Roman"/>
          <w:sz w:val="24"/>
          <w:szCs w:val="24"/>
        </w:rPr>
        <w:t>Recontextualization</w:t>
      </w:r>
      <w:proofErr w:type="spellEnd"/>
      <w:r w:rsidRPr="00127BC8">
        <w:rPr>
          <w:rFonts w:ascii="Times New Roman" w:hAnsi="Times New Roman" w:cs="Times New Roman"/>
          <w:sz w:val="24"/>
          <w:szCs w:val="24"/>
        </w:rPr>
        <w:t xml:space="preserve"> and Adaptation of Ancient Greek Dramas." Performing Statelessness in Europe. Palgrave Macmillan, Cham, 2018. 11-49.       </w:t>
      </w:r>
    </w:p>
    <w:p w:rsidR="00ED4C51" w:rsidRPr="00127BC8" w:rsidRDefault="002D302C" w:rsidP="00127BC8">
      <w:pPr>
        <w:spacing w:line="480" w:lineRule="auto"/>
        <w:rPr>
          <w:rFonts w:ascii="Times New Roman" w:hAnsi="Times New Roman" w:cs="Times New Roman"/>
          <w:sz w:val="24"/>
          <w:szCs w:val="24"/>
        </w:rPr>
      </w:pPr>
      <w:r w:rsidRPr="00127BC8">
        <w:rPr>
          <w:rFonts w:ascii="Times New Roman" w:hAnsi="Times New Roman" w:cs="Times New Roman"/>
          <w:sz w:val="24"/>
          <w:szCs w:val="24"/>
        </w:rPr>
        <w:t xml:space="preserve"> </w:t>
      </w:r>
    </w:p>
    <w:p w:rsidR="005C23C4" w:rsidRPr="00127BC8" w:rsidRDefault="005C23C4" w:rsidP="00127BC8">
      <w:pPr>
        <w:spacing w:line="480" w:lineRule="auto"/>
        <w:rPr>
          <w:rFonts w:ascii="Times New Roman" w:hAnsi="Times New Roman" w:cs="Times New Roman"/>
          <w:sz w:val="24"/>
          <w:szCs w:val="24"/>
        </w:rPr>
      </w:pPr>
    </w:p>
    <w:sectPr w:rsidR="005C23C4" w:rsidRPr="00127BC8" w:rsidSect="00EB169A">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C7C" w:rsidRDefault="00432C7C">
      <w:pPr>
        <w:spacing w:after="0" w:line="240" w:lineRule="auto"/>
      </w:pPr>
      <w:r>
        <w:separator/>
      </w:r>
    </w:p>
  </w:endnote>
  <w:endnote w:type="continuationSeparator" w:id="0">
    <w:p w:rsidR="00432C7C" w:rsidRDefault="00432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C7C" w:rsidRDefault="00432C7C">
      <w:pPr>
        <w:spacing w:after="0" w:line="240" w:lineRule="auto"/>
      </w:pPr>
      <w:r>
        <w:separator/>
      </w:r>
    </w:p>
  </w:footnote>
  <w:footnote w:type="continuationSeparator" w:id="0">
    <w:p w:rsidR="00432C7C" w:rsidRDefault="00432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9A" w:rsidRDefault="00EB169A">
    <w:pPr>
      <w:pStyle w:val="Header"/>
      <w:jc w:val="right"/>
    </w:pPr>
    <w:r>
      <w:t xml:space="preserve">SURNAME </w:t>
    </w:r>
    <w:sdt>
      <w:sdtPr>
        <w:id w:val="-1936180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00A1">
          <w:rPr>
            <w:noProof/>
          </w:rPr>
          <w:t>2</w:t>
        </w:r>
        <w:r>
          <w:rPr>
            <w:noProof/>
          </w:rPr>
          <w:fldChar w:fldCharType="end"/>
        </w:r>
      </w:sdtContent>
    </w:sdt>
  </w:p>
  <w:p w:rsidR="00EB169A" w:rsidRDefault="00EB16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9A" w:rsidRDefault="00EB169A">
    <w:pPr>
      <w:pStyle w:val="Header"/>
      <w:jc w:val="right"/>
    </w:pPr>
    <w:r>
      <w:t xml:space="preserve">SURNAME </w:t>
    </w:r>
    <w:sdt>
      <w:sdtPr>
        <w:id w:val="-13649727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B169A" w:rsidRDefault="00EB16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32A"/>
    <w:rsid w:val="000F28A3"/>
    <w:rsid w:val="00104C4D"/>
    <w:rsid w:val="00116CE2"/>
    <w:rsid w:val="00127BC8"/>
    <w:rsid w:val="001B00A1"/>
    <w:rsid w:val="002D302C"/>
    <w:rsid w:val="003D011B"/>
    <w:rsid w:val="00432C7C"/>
    <w:rsid w:val="00556A98"/>
    <w:rsid w:val="005C23C4"/>
    <w:rsid w:val="00696525"/>
    <w:rsid w:val="008A4DB5"/>
    <w:rsid w:val="00946B62"/>
    <w:rsid w:val="009A06A0"/>
    <w:rsid w:val="009B3A3A"/>
    <w:rsid w:val="00A012CB"/>
    <w:rsid w:val="00A8778B"/>
    <w:rsid w:val="00B55899"/>
    <w:rsid w:val="00C4532A"/>
    <w:rsid w:val="00D5111C"/>
    <w:rsid w:val="00EB169A"/>
    <w:rsid w:val="00ED4C51"/>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52CA6-72D5-4D5B-AFEA-5625D0EC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DB5"/>
    <w:rPr>
      <w:color w:val="0563C1" w:themeColor="hyperlink"/>
      <w:u w:val="single"/>
    </w:rPr>
  </w:style>
  <w:style w:type="paragraph" w:styleId="Header">
    <w:name w:val="header"/>
    <w:basedOn w:val="Normal"/>
    <w:link w:val="HeaderChar"/>
    <w:uiPriority w:val="99"/>
    <w:unhideWhenUsed/>
    <w:rsid w:val="00696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525"/>
  </w:style>
  <w:style w:type="paragraph" w:styleId="Footer">
    <w:name w:val="footer"/>
    <w:basedOn w:val="Normal"/>
    <w:link w:val="FooterChar"/>
    <w:uiPriority w:val="99"/>
    <w:unhideWhenUsed/>
    <w:rsid w:val="00696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525"/>
  </w:style>
  <w:style w:type="character" w:styleId="FollowedHyperlink">
    <w:name w:val="FollowedHyperlink"/>
    <w:basedOn w:val="DefaultParagraphFont"/>
    <w:uiPriority w:val="99"/>
    <w:semiHidden/>
    <w:unhideWhenUsed/>
    <w:rsid w:val="000F28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hanacademy.org/humanities/world-history/ancient-medieval/classical-greece/a/greek-cul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3</cp:revision>
  <dcterms:created xsi:type="dcterms:W3CDTF">2019-11-25T04:44:00Z</dcterms:created>
  <dcterms:modified xsi:type="dcterms:W3CDTF">2019-11-25T06:19:00Z</dcterms:modified>
</cp:coreProperties>
</file>